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0D" w:rsidRPr="00C85320" w:rsidRDefault="0095610D" w:rsidP="00C85320">
      <w:pPr>
        <w:spacing w:after="0" w:line="360" w:lineRule="auto"/>
        <w:ind w:firstLine="851"/>
        <w:jc w:val="center"/>
        <w:rPr>
          <w:b/>
        </w:rPr>
      </w:pPr>
      <w:r w:rsidRPr="00C85320">
        <w:rPr>
          <w:b/>
        </w:rPr>
        <w:t>Технологическая карта занятия</w:t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Программа</w:t>
      </w:r>
      <w:r w:rsidRPr="00C85320">
        <w:rPr>
          <w:b/>
        </w:rPr>
        <w:t>:</w:t>
      </w:r>
      <w:r w:rsidRPr="00C85320">
        <w:tab/>
        <w:t>«Мир на ладошке»</w:t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Педагог</w:t>
      </w:r>
      <w:r w:rsidRPr="00C85320">
        <w:rPr>
          <w:b/>
        </w:rPr>
        <w:t>:</w:t>
      </w:r>
      <w:r w:rsidRPr="00C85320">
        <w:tab/>
        <w:t>Торшина Диана Евгеньевна</w:t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Возраст детей</w:t>
      </w:r>
      <w:r w:rsidRPr="00C85320">
        <w:rPr>
          <w:b/>
        </w:rPr>
        <w:t>:</w:t>
      </w:r>
      <w:r w:rsidRPr="00C85320">
        <w:tab/>
        <w:t>6 лет</w:t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Продолжительность занятия</w:t>
      </w:r>
      <w:r w:rsidRPr="00C85320">
        <w:rPr>
          <w:b/>
        </w:rPr>
        <w:t>:</w:t>
      </w:r>
      <w:r w:rsidRPr="00C85320">
        <w:tab/>
        <w:t>30 мин</w:t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Тема занятия</w:t>
      </w:r>
      <w:r w:rsidRPr="00C85320">
        <w:rPr>
          <w:b/>
        </w:rPr>
        <w:t>:</w:t>
      </w:r>
      <w:r w:rsidRPr="00C85320">
        <w:tab/>
        <w:t xml:space="preserve"> Играем в ученых. Что такое круговорот воды в природе. Почему идет дождь.</w:t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Цель</w:t>
      </w:r>
      <w:r w:rsidRPr="00C85320">
        <w:rPr>
          <w:b/>
        </w:rPr>
        <w:t>:</w:t>
      </w:r>
      <w:r w:rsidRPr="00C85320">
        <w:t xml:space="preserve"> с</w:t>
      </w:r>
      <w:r w:rsidRPr="00C85320">
        <w:t>оздать условия для формирования экспериментальных умен</w:t>
      </w:r>
      <w:r w:rsidRPr="00C85320">
        <w:t xml:space="preserve">ий и </w:t>
      </w:r>
      <w:r w:rsidRPr="00C85320">
        <w:t>навыков.</w:t>
      </w:r>
    </w:p>
    <w:p w:rsidR="0095610D" w:rsidRPr="00C85320" w:rsidRDefault="0095610D" w:rsidP="00C85320">
      <w:pPr>
        <w:spacing w:after="0" w:line="360" w:lineRule="auto"/>
        <w:ind w:firstLine="851"/>
        <w:jc w:val="both"/>
        <w:rPr>
          <w:b/>
        </w:rPr>
      </w:pPr>
      <w:r w:rsidRPr="00C85320">
        <w:rPr>
          <w:b/>
        </w:rPr>
        <w:t>Задачи</w:t>
      </w:r>
      <w:r w:rsidRPr="00C85320">
        <w:rPr>
          <w:b/>
        </w:rPr>
        <w:tab/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О</w:t>
      </w:r>
      <w:r w:rsidRPr="00C85320">
        <w:rPr>
          <w:b/>
        </w:rPr>
        <w:t>бучающие</w:t>
      </w:r>
      <w:r w:rsidRPr="00C85320">
        <w:rPr>
          <w:b/>
        </w:rPr>
        <w:t>:</w:t>
      </w:r>
      <w:r w:rsidRPr="00C85320">
        <w:t xml:space="preserve"> ф</w:t>
      </w:r>
      <w:r w:rsidRPr="00C85320">
        <w:t>ормировать представление об основных методах исследования, познакомить с понятием «эксперимент»</w:t>
      </w:r>
      <w:r w:rsidRPr="00C85320">
        <w:t>, «круговорот воды в природе», «испарение», «транспирация», «атмосферные осадки»</w:t>
      </w:r>
      <w:r w:rsidRPr="00C85320">
        <w:t>.</w:t>
      </w:r>
      <w:r w:rsidRPr="00C85320">
        <w:tab/>
      </w:r>
    </w:p>
    <w:p w:rsidR="0095610D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Р</w:t>
      </w:r>
      <w:r w:rsidRPr="00C85320">
        <w:rPr>
          <w:b/>
        </w:rPr>
        <w:t>азвивающие</w:t>
      </w:r>
      <w:r w:rsidRPr="00C85320">
        <w:rPr>
          <w:b/>
        </w:rPr>
        <w:t>:</w:t>
      </w:r>
      <w:r w:rsidRPr="00C85320">
        <w:t xml:space="preserve"> с</w:t>
      </w:r>
      <w:r w:rsidRPr="00C85320">
        <w:t>пособствовать расширению перспектив развития опытно-экспериментальной деятельности детей путем включения их в мыслительные, моделирующие и преобразующие действия.</w:t>
      </w:r>
      <w:r w:rsidRPr="00C85320">
        <w:tab/>
      </w:r>
    </w:p>
    <w:p w:rsidR="006F15F5" w:rsidRPr="00C85320" w:rsidRDefault="0095610D" w:rsidP="00C85320">
      <w:pPr>
        <w:spacing w:after="0" w:line="360" w:lineRule="auto"/>
        <w:ind w:firstLine="851"/>
        <w:jc w:val="both"/>
      </w:pPr>
      <w:r w:rsidRPr="00C85320">
        <w:rPr>
          <w:b/>
        </w:rPr>
        <w:t>Воспитательные:</w:t>
      </w:r>
      <w:r w:rsidRPr="00C85320">
        <w:t xml:space="preserve"> в</w:t>
      </w:r>
      <w:r w:rsidRPr="00C85320">
        <w:t>оспитывать потребность в познавательной, творческой, коммуникативной активности детей в рамках познавательно-исследовательской деятельности.</w:t>
      </w:r>
    </w:p>
    <w:p w:rsidR="0095610D" w:rsidRPr="00C85320" w:rsidRDefault="0095610D" w:rsidP="00C85320">
      <w:pPr>
        <w:spacing w:after="0" w:line="360" w:lineRule="auto"/>
        <w:ind w:firstLine="851"/>
        <w:jc w:val="center"/>
        <w:rPr>
          <w:b/>
        </w:rPr>
      </w:pPr>
      <w:r w:rsidRPr="00C85320">
        <w:rPr>
          <w:b/>
        </w:rPr>
        <w:t>Ход занятия.</w:t>
      </w:r>
    </w:p>
    <w:p w:rsidR="0095610D" w:rsidRPr="00C85320" w:rsidRDefault="0095610D" w:rsidP="00C85320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 w:rsidRPr="00C85320">
        <w:rPr>
          <w:b/>
        </w:rPr>
        <w:t>Организационный</w:t>
      </w:r>
      <w:r w:rsidRPr="00C85320">
        <w:rPr>
          <w:b/>
        </w:rPr>
        <w:t xml:space="preserve"> этап.</w:t>
      </w:r>
      <w:r w:rsidRPr="00C85320">
        <w:t xml:space="preserve"> </w:t>
      </w:r>
      <w:r w:rsidRPr="00C85320">
        <w:rPr>
          <w:rFonts w:eastAsia="Calibri" w:cs="Times New Roman"/>
          <w:szCs w:val="28"/>
        </w:rPr>
        <w:t>Приветствие. Организация начала занятия, создание психологического настроя на учебную деятельность и активизация внимания.</w:t>
      </w:r>
    </w:p>
    <w:p w:rsidR="00C85320" w:rsidRPr="00C85320" w:rsidRDefault="0095610D" w:rsidP="00C85320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b/>
        </w:rPr>
      </w:pPr>
      <w:r w:rsidRPr="00C85320">
        <w:rPr>
          <w:b/>
        </w:rPr>
        <w:t xml:space="preserve">Основной этап. </w:t>
      </w:r>
    </w:p>
    <w:p w:rsidR="0095610D" w:rsidRPr="00C85320" w:rsidRDefault="00C85320" w:rsidP="00C85320">
      <w:pPr>
        <w:pStyle w:val="a3"/>
        <w:spacing w:after="0" w:line="360" w:lineRule="auto"/>
        <w:ind w:left="0" w:firstLine="851"/>
        <w:jc w:val="both"/>
      </w:pPr>
      <w:r w:rsidRPr="00C85320">
        <w:rPr>
          <w:rFonts w:eastAsia="Times New Roman" w:cs="Times New Roman"/>
          <w:color w:val="000000"/>
          <w:szCs w:val="28"/>
          <w:lang w:eastAsia="ru-RU"/>
        </w:rPr>
        <w:t xml:space="preserve">«Герой» нашего сегодняшнего занятия – вода. </w:t>
      </w:r>
      <w:r w:rsidR="0095610D" w:rsidRPr="00C85320">
        <w:rPr>
          <w:rFonts w:eastAsia="Times New Roman" w:cs="Times New Roman"/>
          <w:color w:val="000000"/>
          <w:szCs w:val="28"/>
          <w:lang w:eastAsia="ru-RU"/>
        </w:rPr>
        <w:t xml:space="preserve">Давайте сейчас попробуем сначала выяснить: что вы уже знаете о воде и чего вы ещё не знаете, </w:t>
      </w:r>
      <w:proofErr w:type="gramStart"/>
      <w:r w:rsidR="0095610D" w:rsidRPr="00C85320">
        <w:rPr>
          <w:rFonts w:eastAsia="Times New Roman" w:cs="Times New Roman"/>
          <w:color w:val="000000"/>
          <w:szCs w:val="28"/>
          <w:lang w:eastAsia="ru-RU"/>
        </w:rPr>
        <w:t>но  хотите</w:t>
      </w:r>
      <w:proofErr w:type="gramEnd"/>
      <w:r w:rsidR="0095610D" w:rsidRPr="00C85320">
        <w:rPr>
          <w:rFonts w:eastAsia="Times New Roman" w:cs="Times New Roman"/>
          <w:color w:val="000000"/>
          <w:szCs w:val="28"/>
          <w:lang w:eastAsia="ru-RU"/>
        </w:rPr>
        <w:t xml:space="preserve"> сегодня   узнать?</w:t>
      </w:r>
    </w:p>
    <w:p w:rsidR="0095610D" w:rsidRPr="0095610D" w:rsidRDefault="0095610D" w:rsidP="00C853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5610D">
        <w:rPr>
          <w:rFonts w:eastAsia="Times New Roman" w:cs="Times New Roman"/>
          <w:bCs/>
          <w:color w:val="000000"/>
          <w:szCs w:val="28"/>
          <w:lang w:eastAsia="ru-RU"/>
        </w:rPr>
        <w:t>    Знаем                                                                             Хотим узнать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19"/>
      </w:tblGrid>
      <w:tr w:rsidR="0095610D" w:rsidRPr="0095610D" w:rsidTr="00C853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0D" w:rsidRPr="0095610D" w:rsidRDefault="0095610D" w:rsidP="00C85320">
            <w:pPr>
              <w:numPr>
                <w:ilvl w:val="0"/>
                <w:numId w:val="3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902cacca4db88a7057edb087dfcfb6318b1d1cd3"/>
            <w:bookmarkStart w:id="1" w:name="0"/>
            <w:bookmarkEnd w:id="0"/>
            <w:bookmarkEnd w:id="1"/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Вода бывает в трёх состояниях:</w:t>
            </w:r>
          </w:p>
          <w:p w:rsidR="0095610D" w:rsidRPr="0095610D" w:rsidRDefault="0095610D" w:rsidP="00C85320">
            <w:pPr>
              <w:spacing w:after="0" w:line="360" w:lineRule="auto"/>
              <w:ind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        жидком, твёрдом, газообразном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¾ поверхности Земли занимает вода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В воде зародилась жизнь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На карте вода обозначается, синим цветом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Человек без воды может прожить всего несколько дней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Человек на 80% состоит из воды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Вода – это минерал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Свойства воды</w:t>
            </w:r>
          </w:p>
          <w:p w:rsidR="0095610D" w:rsidRPr="0095610D" w:rsidRDefault="0095610D" w:rsidP="00C85320">
            <w:pPr>
              <w:numPr>
                <w:ilvl w:val="0"/>
                <w:numId w:val="4"/>
              </w:numPr>
              <w:spacing w:after="0" w:line="360" w:lineRule="auto"/>
              <w:ind w:left="0" w:firstLine="22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5610D">
              <w:rPr>
                <w:rFonts w:eastAsia="Times New Roman" w:cs="Times New Roman"/>
                <w:color w:val="000000"/>
                <w:szCs w:val="28"/>
                <w:lang w:eastAsia="ru-RU"/>
              </w:rPr>
              <w:t>Воду надо беречь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0D" w:rsidRPr="0095610D" w:rsidRDefault="0095610D" w:rsidP="00C85320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</w:tbl>
    <w:p w:rsidR="0095610D" w:rsidRPr="0095610D" w:rsidRDefault="0095610D" w:rsidP="00C853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5610D">
        <w:rPr>
          <w:rFonts w:eastAsia="Times New Roman" w:cs="Times New Roman"/>
          <w:color w:val="000000"/>
          <w:szCs w:val="28"/>
          <w:lang w:eastAsia="ru-RU"/>
        </w:rPr>
        <w:t xml:space="preserve">Сегодня на </w:t>
      </w:r>
      <w:r w:rsidR="00C85320" w:rsidRPr="00C85320">
        <w:rPr>
          <w:rFonts w:eastAsia="Times New Roman" w:cs="Times New Roman"/>
          <w:color w:val="000000"/>
          <w:szCs w:val="28"/>
          <w:lang w:eastAsia="ru-RU"/>
        </w:rPr>
        <w:t>занятии:</w:t>
      </w:r>
    </w:p>
    <w:p w:rsidR="0095610D" w:rsidRPr="0095610D" w:rsidRDefault="0095610D" w:rsidP="00C8532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5610D">
        <w:rPr>
          <w:rFonts w:eastAsia="Times New Roman" w:cs="Times New Roman"/>
          <w:color w:val="000000"/>
          <w:szCs w:val="28"/>
          <w:lang w:eastAsia="ru-RU"/>
        </w:rPr>
        <w:t>Я помогу вам </w:t>
      </w:r>
      <w:r w:rsidRPr="0095610D">
        <w:rPr>
          <w:rFonts w:eastAsia="Times New Roman" w:cs="Times New Roman"/>
          <w:bCs/>
          <w:color w:val="000000"/>
          <w:szCs w:val="28"/>
          <w:lang w:eastAsia="ru-RU"/>
        </w:rPr>
        <w:t>расширить </w:t>
      </w:r>
      <w:r w:rsidRPr="0095610D">
        <w:rPr>
          <w:rFonts w:eastAsia="Times New Roman" w:cs="Times New Roman"/>
          <w:color w:val="000000"/>
          <w:szCs w:val="28"/>
          <w:lang w:eastAsia="ru-RU"/>
        </w:rPr>
        <w:t>свои познания о воде</w:t>
      </w:r>
      <w:r w:rsidRPr="0095610D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95610D" w:rsidRPr="0095610D" w:rsidRDefault="00C85320" w:rsidP="00C8532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5610D">
        <w:rPr>
          <w:rFonts w:eastAsia="Times New Roman" w:cs="Times New Roman"/>
          <w:color w:val="000000"/>
          <w:szCs w:val="28"/>
          <w:lang w:eastAsia="ru-RU"/>
        </w:rPr>
        <w:t>Вы сможете</w:t>
      </w:r>
      <w:r w:rsidR="0095610D" w:rsidRPr="0095610D">
        <w:rPr>
          <w:rFonts w:eastAsia="Times New Roman" w:cs="Times New Roman"/>
          <w:color w:val="000000"/>
          <w:szCs w:val="28"/>
          <w:lang w:eastAsia="ru-RU"/>
        </w:rPr>
        <w:t xml:space="preserve"> сами </w:t>
      </w:r>
      <w:r w:rsidR="0095610D" w:rsidRPr="0095610D">
        <w:rPr>
          <w:rFonts w:eastAsia="Times New Roman" w:cs="Times New Roman"/>
          <w:bCs/>
          <w:color w:val="000000"/>
          <w:szCs w:val="28"/>
          <w:lang w:eastAsia="ru-RU"/>
        </w:rPr>
        <w:t>ответить на вопросы</w:t>
      </w:r>
      <w:r w:rsidR="0095610D" w:rsidRPr="0095610D">
        <w:rPr>
          <w:rFonts w:eastAsia="Times New Roman" w:cs="Times New Roman"/>
          <w:color w:val="000000"/>
          <w:szCs w:val="28"/>
          <w:lang w:eastAsia="ru-RU"/>
        </w:rPr>
        <w:t>, которые вас сегодня интересовали (из блока хотим узнать);  </w:t>
      </w:r>
    </w:p>
    <w:p w:rsidR="0095610D" w:rsidRPr="0095610D" w:rsidRDefault="00C85320" w:rsidP="00C8532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5610D">
        <w:rPr>
          <w:rFonts w:eastAsia="Times New Roman" w:cs="Times New Roman"/>
          <w:color w:val="000000"/>
          <w:szCs w:val="28"/>
          <w:lang w:eastAsia="ru-RU"/>
        </w:rPr>
        <w:t xml:space="preserve">Сможете </w:t>
      </w:r>
      <w:proofErr w:type="gramStart"/>
      <w:r w:rsidRPr="0095610D">
        <w:rPr>
          <w:rFonts w:eastAsia="Times New Roman" w:cs="Times New Roman"/>
          <w:color w:val="000000"/>
          <w:szCs w:val="28"/>
          <w:lang w:eastAsia="ru-RU"/>
        </w:rPr>
        <w:t>доказать</w:t>
      </w:r>
      <w:r w:rsidR="0095610D" w:rsidRPr="0095610D">
        <w:rPr>
          <w:rFonts w:eastAsia="Times New Roman" w:cs="Times New Roman"/>
          <w:bCs/>
          <w:color w:val="000000"/>
          <w:szCs w:val="28"/>
          <w:lang w:eastAsia="ru-RU"/>
        </w:rPr>
        <w:t>, </w:t>
      </w:r>
      <w:r w:rsidR="0095610D" w:rsidRPr="0095610D">
        <w:rPr>
          <w:rFonts w:eastAsia="Times New Roman" w:cs="Times New Roman"/>
          <w:color w:val="000000"/>
          <w:szCs w:val="28"/>
          <w:lang w:eastAsia="ru-RU"/>
        </w:rPr>
        <w:t> что</w:t>
      </w:r>
      <w:proofErr w:type="gramEnd"/>
      <w:r w:rsidR="0095610D" w:rsidRPr="0095610D">
        <w:rPr>
          <w:rFonts w:eastAsia="Times New Roman" w:cs="Times New Roman"/>
          <w:color w:val="000000"/>
          <w:szCs w:val="28"/>
          <w:lang w:eastAsia="ru-RU"/>
        </w:rPr>
        <w:t xml:space="preserve"> вода всё время движется, меняя своё состояние;</w:t>
      </w:r>
    </w:p>
    <w:p w:rsidR="0095610D" w:rsidRPr="0095610D" w:rsidRDefault="00C85320" w:rsidP="00C8532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5610D">
        <w:rPr>
          <w:rFonts w:eastAsia="Times New Roman" w:cs="Times New Roman"/>
          <w:color w:val="000000"/>
          <w:szCs w:val="28"/>
          <w:lang w:eastAsia="ru-RU"/>
        </w:rPr>
        <w:t>Узнаете о</w:t>
      </w:r>
      <w:r w:rsidR="0095610D" w:rsidRPr="0095610D">
        <w:rPr>
          <w:rFonts w:eastAsia="Times New Roman" w:cs="Times New Roman"/>
          <w:color w:val="000000"/>
          <w:szCs w:val="28"/>
          <w:lang w:eastAsia="ru-RU"/>
        </w:rPr>
        <w:t xml:space="preserve"> существовании круговорота воды в природе </w:t>
      </w:r>
      <w:r w:rsidRPr="0095610D">
        <w:rPr>
          <w:rFonts w:eastAsia="Times New Roman" w:cs="Times New Roman"/>
          <w:color w:val="000000"/>
          <w:szCs w:val="28"/>
          <w:lang w:eastAsia="ru-RU"/>
        </w:rPr>
        <w:t>и что</w:t>
      </w:r>
      <w:r w:rsidR="0095610D" w:rsidRPr="0095610D">
        <w:rPr>
          <w:rFonts w:eastAsia="Times New Roman" w:cs="Times New Roman"/>
          <w:color w:val="000000"/>
          <w:szCs w:val="28"/>
          <w:lang w:eastAsia="ru-RU"/>
        </w:rPr>
        <w:t xml:space="preserve"> обозначают </w:t>
      </w:r>
      <w:r w:rsidRPr="0095610D">
        <w:rPr>
          <w:rFonts w:eastAsia="Times New Roman" w:cs="Times New Roman"/>
          <w:color w:val="000000"/>
          <w:szCs w:val="28"/>
          <w:lang w:eastAsia="ru-RU"/>
        </w:rPr>
        <w:t>слова</w:t>
      </w:r>
      <w:r w:rsidRPr="0095610D">
        <w:rPr>
          <w:rFonts w:eastAsia="Times New Roman" w:cs="Times New Roman"/>
          <w:bCs/>
          <w:color w:val="000000"/>
          <w:szCs w:val="28"/>
          <w:lang w:eastAsia="ru-RU"/>
        </w:rPr>
        <w:t xml:space="preserve"> «испарение</w:t>
      </w:r>
      <w:r w:rsidR="0095610D" w:rsidRPr="0095610D">
        <w:rPr>
          <w:rFonts w:eastAsia="Times New Roman" w:cs="Times New Roman"/>
          <w:bCs/>
          <w:color w:val="000000"/>
          <w:szCs w:val="28"/>
          <w:lang w:eastAsia="ru-RU"/>
        </w:rPr>
        <w:t>» и «конденсация»</w:t>
      </w:r>
      <w:r w:rsidR="0095610D" w:rsidRPr="0095610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5610D" w:rsidRPr="0095610D" w:rsidRDefault="00C85320" w:rsidP="00C8532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95610D">
        <w:rPr>
          <w:rFonts w:eastAsia="Times New Roman" w:cs="Times New Roman"/>
          <w:color w:val="000000"/>
          <w:szCs w:val="28"/>
          <w:lang w:eastAsia="ru-RU"/>
        </w:rPr>
        <w:t>И вместе</w:t>
      </w:r>
      <w:r w:rsidR="0095610D" w:rsidRPr="0095610D">
        <w:rPr>
          <w:rFonts w:eastAsia="Times New Roman" w:cs="Times New Roman"/>
          <w:color w:val="000000"/>
          <w:szCs w:val="28"/>
          <w:lang w:eastAsia="ru-RU"/>
        </w:rPr>
        <w:t xml:space="preserve"> с вами докажем, несмотря на то что воды очень много, её нужно беречь;</w:t>
      </w:r>
    </w:p>
    <w:p w:rsidR="00C85320" w:rsidRPr="0095610D" w:rsidRDefault="0095610D" w:rsidP="00C85320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10D">
        <w:rPr>
          <w:rFonts w:eastAsia="Times New Roman" w:cs="Times New Roman"/>
          <w:color w:val="000000"/>
          <w:szCs w:val="28"/>
          <w:lang w:eastAsia="ru-RU"/>
        </w:rPr>
        <w:t>Весь урок будет построен на ваших знаниях, предположениях и доказательствах. Я буду лишь немного помогать вам.</w:t>
      </w:r>
    </w:p>
    <w:p w:rsidR="0095610D" w:rsidRPr="00C85320" w:rsidRDefault="00C85320" w:rsidP="00C85320">
      <w:pPr>
        <w:spacing w:after="0" w:line="360" w:lineRule="auto"/>
        <w:ind w:firstLine="851"/>
        <w:jc w:val="both"/>
      </w:pPr>
      <w:r w:rsidRPr="00C85320">
        <w:t>Процессы превращения воды из твёрдого состояния в жидкое, из жидкого – в газообразное, из газообразного – в жидкое называют процессами таяния и замерзания, испарения и конденсации. Превращения воды происходят при изменении температуры воды. Движение воды в природе происходит постоянно.</w:t>
      </w:r>
    </w:p>
    <w:p w:rsidR="00C85320" w:rsidRPr="00C85320" w:rsidRDefault="00C85320" w:rsidP="00C85320">
      <w:pPr>
        <w:spacing w:after="0" w:line="360" w:lineRule="auto"/>
        <w:ind w:firstLine="851"/>
        <w:jc w:val="both"/>
      </w:pPr>
      <w:r w:rsidRPr="00C85320">
        <w:t xml:space="preserve">Солнечные лучи нагревают поверхность нашей планеты и испаряют при этом огромное количество влаги. «Испарение» - это переход воды из жидкого состояния в газообразное. Воду испаряют все растения, водяные пары выдыхают животные и люди. Вода превращается в пар в любое время года, </w:t>
      </w:r>
      <w:r w:rsidRPr="00C85320">
        <w:lastRenderedPageBreak/>
        <w:t>даже зимой в сильный мороз. Вместе с теплыми потоками воздуха пар устремляется вверх. Там воздух холоднее, чем у поверхности земли. Охлаждаясь, водяной пар сгущается, и образуются мельчайшие капельки воды. Эти капельки воды кажутся нам с земли белыми облаками, которые переносит ветер. Если эти капельки сольются друг с другом, то станут крупными и тяжелыми и упадут на землю моросящим и ливневым дождем.</w:t>
      </w:r>
    </w:p>
    <w:p w:rsidR="00C85320" w:rsidRPr="00C85320" w:rsidRDefault="00C85320" w:rsidP="00C85320">
      <w:pPr>
        <w:spacing w:after="0" w:line="360" w:lineRule="auto"/>
        <w:ind w:firstLine="851"/>
        <w:jc w:val="both"/>
      </w:pPr>
      <w:r w:rsidRPr="00C85320">
        <w:t>В жаркий день вместе с потоками теплого воздуха водяной пар может быстро подняться на высоту 7—9 км. В высоких слоях атмосферы температура очень низкая — 40—50 мороза. Капли воды там замерзают, и круглые льдинки — град — вместе с холодным ливневым дождем падают на землю.</w:t>
      </w:r>
    </w:p>
    <w:p w:rsidR="00C85320" w:rsidRPr="00C85320" w:rsidRDefault="00C85320" w:rsidP="00C85320">
      <w:pPr>
        <w:spacing w:after="0" w:line="360" w:lineRule="auto"/>
        <w:ind w:firstLine="851"/>
        <w:jc w:val="both"/>
      </w:pPr>
      <w:r w:rsidRPr="00C85320">
        <w:t>Зимой в северных и умеренных областях Земли ветер гонит облака со стороны более теплых океанов и морей к суше. Над сушей облака постепенно охлаждаются, в них образуются мельчайшие легкие кристаллики. На их поверхности оседают и охлаждаются новые частицы водяного пара. И наконец, вырастают сложные кристаллы льда, которые мы называем снежинками.</w:t>
      </w:r>
    </w:p>
    <w:p w:rsidR="00C85320" w:rsidRPr="00C85320" w:rsidRDefault="00C85320" w:rsidP="00C85320">
      <w:pPr>
        <w:spacing w:after="0" w:line="360" w:lineRule="auto"/>
        <w:ind w:firstLine="851"/>
        <w:jc w:val="both"/>
      </w:pPr>
      <w:r w:rsidRPr="00C85320">
        <w:t>Водяной пар может охлаждаться и около самой земли. Летними вечерами после жаркого дня в воздухе накапливается много водяного пара. Над лугами и болотами, над реками и озерами, куда стекает более холодный воздух, появляется туман. Он висит низко над землей и оседает на листьях и траве каплями росы.</w:t>
      </w:r>
    </w:p>
    <w:p w:rsidR="00C85320" w:rsidRDefault="00C85320" w:rsidP="00C85320">
      <w:pPr>
        <w:spacing w:after="0" w:line="360" w:lineRule="auto"/>
        <w:ind w:firstLine="851"/>
        <w:jc w:val="both"/>
      </w:pPr>
      <w:r w:rsidRPr="00C85320">
        <w:t>Зимой во время сильного мороза стволы и ветви деревьев, стены домов становятся очень холодными. Если ветер приносит более сырой и теплый воздух, то деревья, стены, провода покрывает иней. Иней — это тоже снежинки, но они образуются не в воздухе, а на поверхности предметов.</w:t>
      </w:r>
    </w:p>
    <w:p w:rsidR="00C85320" w:rsidRDefault="00C64003" w:rsidP="00C85320">
      <w:pPr>
        <w:spacing w:after="0" w:line="360" w:lineRule="auto"/>
        <w:ind w:firstLine="851"/>
        <w:jc w:val="both"/>
      </w:pPr>
      <w:r>
        <w:t>(Образовательный мультфильм.)</w:t>
      </w:r>
    </w:p>
    <w:p w:rsidR="00C64003" w:rsidRPr="00C85320" w:rsidRDefault="00C64003" w:rsidP="00C85320">
      <w:pPr>
        <w:spacing w:after="0" w:line="360" w:lineRule="auto"/>
        <w:ind w:firstLine="851"/>
        <w:jc w:val="both"/>
      </w:pPr>
      <w:r>
        <w:t>Проведение опыта «Дождь».</w:t>
      </w:r>
      <w:bookmarkStart w:id="2" w:name="_GoBack"/>
      <w:bookmarkEnd w:id="2"/>
    </w:p>
    <w:p w:rsidR="00C85320" w:rsidRDefault="00C85320" w:rsidP="00C85320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C85320">
        <w:rPr>
          <w:b/>
        </w:rPr>
        <w:t>Практическая работа с «папкой исследователя».</w:t>
      </w:r>
    </w:p>
    <w:p w:rsidR="00C85320" w:rsidRPr="00C85320" w:rsidRDefault="00C85320" w:rsidP="00C85320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Подведение итогов. Рефлексия.</w:t>
      </w:r>
    </w:p>
    <w:p w:rsidR="00C85320" w:rsidRPr="00C85320" w:rsidRDefault="00C85320" w:rsidP="00C85320">
      <w:pPr>
        <w:spacing w:after="0" w:line="360" w:lineRule="auto"/>
        <w:jc w:val="both"/>
        <w:rPr>
          <w:b/>
        </w:rPr>
      </w:pPr>
    </w:p>
    <w:sectPr w:rsidR="00C85320" w:rsidRPr="00C8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D02"/>
    <w:multiLevelType w:val="multilevel"/>
    <w:tmpl w:val="2A1833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E1977"/>
    <w:multiLevelType w:val="hybridMultilevel"/>
    <w:tmpl w:val="278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5E55"/>
    <w:multiLevelType w:val="multilevel"/>
    <w:tmpl w:val="53F8E3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960908"/>
    <w:multiLevelType w:val="multilevel"/>
    <w:tmpl w:val="744A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4610C"/>
    <w:multiLevelType w:val="multilevel"/>
    <w:tmpl w:val="C2D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B81BA6"/>
    <w:multiLevelType w:val="multilevel"/>
    <w:tmpl w:val="B45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A051F"/>
    <w:multiLevelType w:val="multilevel"/>
    <w:tmpl w:val="636201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9F30FD"/>
    <w:multiLevelType w:val="multilevel"/>
    <w:tmpl w:val="1CE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FA"/>
    <w:rsid w:val="00032241"/>
    <w:rsid w:val="000532CA"/>
    <w:rsid w:val="001E1E9C"/>
    <w:rsid w:val="00292DF7"/>
    <w:rsid w:val="002D6111"/>
    <w:rsid w:val="00397C35"/>
    <w:rsid w:val="0061386F"/>
    <w:rsid w:val="0095610D"/>
    <w:rsid w:val="00BB78FA"/>
    <w:rsid w:val="00C16A3E"/>
    <w:rsid w:val="00C64003"/>
    <w:rsid w:val="00C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6CC7"/>
  <w15:chartTrackingRefBased/>
  <w15:docId w15:val="{6C601B1B-FA1F-4110-BB8C-4FD6D03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2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Торшина</dc:creator>
  <cp:keywords/>
  <dc:description/>
  <cp:lastModifiedBy>Диана Торшина</cp:lastModifiedBy>
  <cp:revision>2</cp:revision>
  <dcterms:created xsi:type="dcterms:W3CDTF">2017-10-31T11:46:00Z</dcterms:created>
  <dcterms:modified xsi:type="dcterms:W3CDTF">2017-10-31T12:10:00Z</dcterms:modified>
</cp:coreProperties>
</file>