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FB" w:rsidRPr="00E043FB" w:rsidRDefault="00E043FB" w:rsidP="00E043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43FB">
        <w:rPr>
          <w:rFonts w:ascii="Times New Roman" w:hAnsi="Times New Roman" w:cs="Times New Roman"/>
          <w:sz w:val="28"/>
          <w:szCs w:val="28"/>
        </w:rPr>
        <w:t>Кнышук</w:t>
      </w:r>
      <w:proofErr w:type="spellEnd"/>
      <w:r w:rsidRPr="00E043FB">
        <w:rPr>
          <w:rFonts w:ascii="Times New Roman" w:hAnsi="Times New Roman" w:cs="Times New Roman"/>
          <w:sz w:val="28"/>
          <w:szCs w:val="28"/>
        </w:rPr>
        <w:t xml:space="preserve"> Т.В</w:t>
      </w:r>
      <w:bookmarkStart w:id="0" w:name="_GoBack"/>
      <w:bookmarkEnd w:id="0"/>
    </w:p>
    <w:p w:rsidR="00E043FB" w:rsidRPr="00E043FB" w:rsidRDefault="00E043FB" w:rsidP="00E043F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54011" w:rsidRPr="00E043FB" w:rsidRDefault="00614447" w:rsidP="00E043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3FB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 w:rsidR="007118B4" w:rsidRPr="00E043FB">
        <w:rPr>
          <w:rFonts w:ascii="Times New Roman" w:hAnsi="Times New Roman" w:cs="Times New Roman"/>
          <w:b/>
          <w:sz w:val="28"/>
          <w:szCs w:val="28"/>
        </w:rPr>
        <w:t xml:space="preserve">печатных </w:t>
      </w:r>
      <w:r w:rsidRPr="00E043FB">
        <w:rPr>
          <w:rFonts w:ascii="Times New Roman" w:hAnsi="Times New Roman" w:cs="Times New Roman"/>
          <w:b/>
          <w:sz w:val="28"/>
          <w:szCs w:val="28"/>
        </w:rPr>
        <w:t>СМИ на речевую культуру</w:t>
      </w:r>
    </w:p>
    <w:p w:rsidR="00E54011" w:rsidRPr="00E043FB" w:rsidRDefault="00E54011" w:rsidP="00E043FB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EA4192" w:rsidRPr="00E043FB" w:rsidRDefault="007F19A1" w:rsidP="00E043FB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EA4192" w:rsidRPr="00E043FB">
        <w:rPr>
          <w:rFonts w:ascii="Times New Roman" w:hAnsi="Times New Roman" w:cs="Times New Roman"/>
          <w:sz w:val="28"/>
          <w:szCs w:val="28"/>
        </w:rPr>
        <w:t>современного</w:t>
      </w:r>
      <w:r w:rsidRPr="00E043FB">
        <w:rPr>
          <w:rFonts w:ascii="Times New Roman" w:hAnsi="Times New Roman" w:cs="Times New Roman"/>
          <w:sz w:val="28"/>
          <w:szCs w:val="28"/>
        </w:rPr>
        <w:t xml:space="preserve"> общества роль информации постоянно возрастает.</w:t>
      </w:r>
      <w:r w:rsidR="007B5A99" w:rsidRPr="00E043FB">
        <w:rPr>
          <w:rFonts w:ascii="Times New Roman" w:hAnsi="Times New Roman" w:cs="Times New Roman"/>
          <w:sz w:val="28"/>
          <w:szCs w:val="28"/>
        </w:rPr>
        <w:t xml:space="preserve"> Н</w:t>
      </w:r>
      <w:r w:rsidR="00EA4192" w:rsidRPr="00E043FB">
        <w:rPr>
          <w:rFonts w:ascii="Times New Roman" w:hAnsi="Times New Roman" w:cs="Times New Roman"/>
          <w:sz w:val="28"/>
          <w:szCs w:val="28"/>
        </w:rPr>
        <w:t xml:space="preserve">а сегодняшний день  </w:t>
      </w:r>
      <w:r w:rsidR="00E043FB" w:rsidRPr="00E043FB">
        <w:rPr>
          <w:rFonts w:ascii="Times New Roman" w:hAnsi="Times New Roman" w:cs="Times New Roman"/>
          <w:sz w:val="28"/>
          <w:szCs w:val="28"/>
        </w:rPr>
        <w:t>большинство людей получают информацию из телевидения и интернета</w:t>
      </w:r>
      <w:r w:rsidR="00EA4192" w:rsidRPr="00E043FB">
        <w:rPr>
          <w:rFonts w:ascii="Times New Roman" w:hAnsi="Times New Roman" w:cs="Times New Roman"/>
          <w:sz w:val="28"/>
          <w:szCs w:val="28"/>
        </w:rPr>
        <w:t>. Примечательно, что в советское время значительную роль играли</w:t>
      </w:r>
      <w:r w:rsidR="00BA67A9" w:rsidRPr="00E043FB">
        <w:rPr>
          <w:rFonts w:ascii="Times New Roman" w:hAnsi="Times New Roman" w:cs="Times New Roman"/>
          <w:sz w:val="28"/>
          <w:szCs w:val="28"/>
        </w:rPr>
        <w:t xml:space="preserve"> печатные издания: газеты, журналы, альманахи</w:t>
      </w:r>
      <w:r w:rsidRPr="00E043FB">
        <w:rPr>
          <w:rFonts w:ascii="Times New Roman" w:hAnsi="Times New Roman" w:cs="Times New Roman"/>
          <w:sz w:val="28"/>
          <w:szCs w:val="28"/>
        </w:rPr>
        <w:t xml:space="preserve"> и т.п.</w:t>
      </w:r>
      <w:r w:rsidR="00EA4192" w:rsidRPr="00E043FB">
        <w:rPr>
          <w:rFonts w:ascii="Times New Roman" w:hAnsi="Times New Roman" w:cs="Times New Roman"/>
          <w:sz w:val="28"/>
          <w:szCs w:val="28"/>
        </w:rPr>
        <w:t xml:space="preserve"> Но следует отметить, что, несмотря на наименьший процент воздействия, печатные СМИ не утратили своего влияния на жизнь общества. Изменилось лишь качество передаваемой информации и средства ее передачи.</w:t>
      </w:r>
    </w:p>
    <w:p w:rsidR="007B5A99" w:rsidRPr="00E043FB" w:rsidRDefault="007F19A1" w:rsidP="00E043FB">
      <w:pPr>
        <w:spacing w:after="0" w:line="36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FB">
        <w:rPr>
          <w:rFonts w:ascii="Times New Roman" w:hAnsi="Times New Roman" w:cs="Times New Roman"/>
          <w:sz w:val="28"/>
          <w:szCs w:val="28"/>
        </w:rPr>
        <w:t xml:space="preserve"> Зачастую, чтобы выделиться из общей массы конкурентов и заинтересовать читателя,  представителям СМИ приходится прибегать к различным приемам экспрессии. Это часто приводит к нарушениям стилистического единообразия текста или же </w:t>
      </w:r>
      <w:r w:rsidR="00EA4192" w:rsidRPr="00E043FB">
        <w:rPr>
          <w:rFonts w:ascii="Times New Roman" w:hAnsi="Times New Roman" w:cs="Times New Roman"/>
          <w:sz w:val="28"/>
          <w:szCs w:val="28"/>
        </w:rPr>
        <w:t>к нарушению языковых норм</w:t>
      </w:r>
      <w:r w:rsidRPr="00E043FB">
        <w:rPr>
          <w:rFonts w:ascii="Times New Roman" w:hAnsi="Times New Roman" w:cs="Times New Roman"/>
          <w:sz w:val="28"/>
          <w:szCs w:val="28"/>
        </w:rPr>
        <w:t>.</w:t>
      </w:r>
      <w:r w:rsidR="00EA4192" w:rsidRPr="00E043FB">
        <w:rPr>
          <w:rFonts w:ascii="Times New Roman" w:hAnsi="Times New Roman" w:cs="Times New Roman"/>
          <w:sz w:val="28"/>
          <w:szCs w:val="28"/>
        </w:rPr>
        <w:t xml:space="preserve"> Поэтому в</w:t>
      </w:r>
      <w:r w:rsidRPr="00E043FB">
        <w:rPr>
          <w:rFonts w:ascii="Times New Roman" w:hAnsi="Times New Roman" w:cs="Times New Roman"/>
          <w:sz w:val="28"/>
          <w:szCs w:val="28"/>
        </w:rPr>
        <w:t xml:space="preserve"> современных СМИ часто можно встретить жаргонные слова. </w:t>
      </w:r>
      <w:r w:rsidR="00BA67A9" w:rsidRPr="00E043FB">
        <w:rPr>
          <w:rFonts w:ascii="Times New Roman" w:hAnsi="Times New Roman" w:cs="Times New Roman"/>
          <w:sz w:val="28"/>
          <w:szCs w:val="28"/>
        </w:rPr>
        <w:t>Связано это с тем, что п</w:t>
      </w:r>
      <w:r w:rsidRPr="00E043FB">
        <w:rPr>
          <w:rFonts w:ascii="Times New Roman" w:hAnsi="Times New Roman" w:cs="Times New Roman"/>
          <w:sz w:val="28"/>
          <w:szCs w:val="28"/>
        </w:rPr>
        <w:t xml:space="preserve">ечатные </w:t>
      </w:r>
      <w:proofErr w:type="gramStart"/>
      <w:r w:rsidRPr="00E043FB">
        <w:rPr>
          <w:rFonts w:ascii="Times New Roman" w:hAnsi="Times New Roman" w:cs="Times New Roman"/>
          <w:sz w:val="28"/>
          <w:szCs w:val="28"/>
        </w:rPr>
        <w:t>СМИ</w:t>
      </w:r>
      <w:proofErr w:type="gramEnd"/>
      <w:r w:rsidRPr="00E043FB">
        <w:rPr>
          <w:rFonts w:ascii="Times New Roman" w:hAnsi="Times New Roman" w:cs="Times New Roman"/>
          <w:sz w:val="28"/>
          <w:szCs w:val="28"/>
        </w:rPr>
        <w:t xml:space="preserve"> пытаясь увеличить число подписчиков слепо следуют за установившейся в сознании носителей языка речевой модой. А люди при этом привыкают к данной лексике и воспринимают её как нормированную, несмотря на то, что в СМИ нередко попадаются грубые, употреблённые не к месту слова</w:t>
      </w:r>
      <w:r w:rsidR="00BA67A9" w:rsidRPr="00E043FB">
        <w:rPr>
          <w:rFonts w:ascii="Times New Roman" w:hAnsi="Times New Roman" w:cs="Times New Roman"/>
          <w:sz w:val="28"/>
          <w:szCs w:val="28"/>
        </w:rPr>
        <w:t>, и</w:t>
      </w:r>
      <w:r w:rsidRPr="00E043FB">
        <w:rPr>
          <w:rFonts w:ascii="Times New Roman" w:hAnsi="Times New Roman" w:cs="Times New Roman"/>
          <w:sz w:val="28"/>
          <w:szCs w:val="28"/>
        </w:rPr>
        <w:t xml:space="preserve"> начинают воспринимать </w:t>
      </w:r>
      <w:r w:rsidR="00BA67A9" w:rsidRPr="00E043FB">
        <w:rPr>
          <w:rFonts w:ascii="Times New Roman" w:hAnsi="Times New Roman" w:cs="Times New Roman"/>
          <w:sz w:val="28"/>
          <w:szCs w:val="28"/>
        </w:rPr>
        <w:t>эти</w:t>
      </w:r>
      <w:r w:rsidRPr="00E043FB">
        <w:rPr>
          <w:rFonts w:ascii="Times New Roman" w:hAnsi="Times New Roman" w:cs="Times New Roman"/>
          <w:sz w:val="28"/>
          <w:szCs w:val="28"/>
        </w:rPr>
        <w:t xml:space="preserve"> слова как нормированные</w:t>
      </w:r>
      <w:r w:rsidR="00BA67A9" w:rsidRPr="00E043FB">
        <w:rPr>
          <w:rFonts w:ascii="Times New Roman" w:hAnsi="Times New Roman" w:cs="Times New Roman"/>
          <w:sz w:val="28"/>
          <w:szCs w:val="28"/>
        </w:rPr>
        <w:t>.</w:t>
      </w:r>
      <w:r w:rsidRPr="00E0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регулярность и массовость использования подобного рода лексических единиц в СМИ неизбежно приводят к тому, что изменяется их социальная оценка, постепенно они начинают переходить в разряд нормативных средств. </w:t>
      </w:r>
    </w:p>
    <w:p w:rsidR="007F19A1" w:rsidRPr="00E043FB" w:rsidRDefault="007F19A1" w:rsidP="00E043FB">
      <w:pPr>
        <w:pStyle w:val="a3"/>
        <w:ind w:left="-851"/>
        <w:rPr>
          <w:szCs w:val="28"/>
        </w:rPr>
      </w:pPr>
      <w:r w:rsidRPr="00E043FB">
        <w:rPr>
          <w:szCs w:val="28"/>
        </w:rPr>
        <w:t xml:space="preserve">Разные жаргоны в журналистике используются по-разному. Например, слова из молодёжного сленга часто употребляются в молодёжных передачах; «термины – жаргонизмы» нетрудно отыскать в специализированных изданиях; журналисты, описывающие преступный мир, используют арготизмы для объяснения определённых реалий уголовной среды, подчёркивания принадлежности героя к уголовному миру, показа культурного или профессионального уровня </w:t>
      </w:r>
      <w:r w:rsidRPr="00E043FB">
        <w:rPr>
          <w:szCs w:val="28"/>
        </w:rPr>
        <w:lastRenderedPageBreak/>
        <w:t>представителей правоохранительных органов, и т.д. Следует отметить, что в основном жаргонные слова встречаются в массовых газетах и журналах, на молодёжных телеканалах и радиостанциях.</w:t>
      </w:r>
      <w:r w:rsidR="00BA67A9" w:rsidRPr="00E043FB">
        <w:rPr>
          <w:szCs w:val="28"/>
        </w:rPr>
        <w:t xml:space="preserve"> </w:t>
      </w:r>
      <w:r w:rsidRPr="00E043FB">
        <w:rPr>
          <w:szCs w:val="28"/>
        </w:rPr>
        <w:t>Однако и в серьёзных изданиях (таких, как, например, «Российская Газ</w:t>
      </w:r>
      <w:r w:rsidR="002D54DA" w:rsidRPr="00E043FB">
        <w:rPr>
          <w:szCs w:val="28"/>
        </w:rPr>
        <w:t>ета») можно отыскать жаргонизмы. Например, «Чиновничья рента» - заголовок статьи в «Российской Газете» (12 апреля 2006 года. http://www.rg.ru/2006/04/12/gontmaher.html), «Болеть или тусоваться» - заголовок одной из статей в «Российской Газете» (28 мая 2004 года. http://www.rg.ru/2004/05/28/bolelschik.html).</w:t>
      </w:r>
    </w:p>
    <w:p w:rsidR="007F19A1" w:rsidRPr="00E043FB" w:rsidRDefault="002D54DA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ab/>
      </w:r>
      <w:r w:rsidR="003A0C25" w:rsidRPr="00E043FB">
        <w:rPr>
          <w:rFonts w:ascii="Times New Roman" w:hAnsi="Times New Roman" w:cs="Times New Roman"/>
          <w:sz w:val="28"/>
          <w:szCs w:val="28"/>
        </w:rPr>
        <w:tab/>
        <w:t>К сожалению</w:t>
      </w:r>
      <w:r w:rsidRPr="00E043FB">
        <w:rPr>
          <w:rFonts w:ascii="Times New Roman" w:hAnsi="Times New Roman" w:cs="Times New Roman"/>
          <w:sz w:val="28"/>
          <w:szCs w:val="28"/>
        </w:rPr>
        <w:t>, именно подростки находятся в опасной зоне. Они воспринимают жаргонные слова и выражения в печати как норму. Поэтому следует работать с текстами печатных СМИ на лексическом уровне и объяснять все нарушения лексических норм.</w:t>
      </w:r>
      <w:r w:rsidR="00BA67A9" w:rsidRPr="00E043FB">
        <w:rPr>
          <w:rFonts w:ascii="Times New Roman" w:hAnsi="Times New Roman" w:cs="Times New Roman"/>
          <w:sz w:val="28"/>
          <w:szCs w:val="28"/>
        </w:rPr>
        <w:t xml:space="preserve"> </w:t>
      </w:r>
      <w:r w:rsidR="00CC73D7" w:rsidRPr="00E043FB">
        <w:rPr>
          <w:rFonts w:ascii="Times New Roman" w:hAnsi="Times New Roman" w:cs="Times New Roman"/>
          <w:sz w:val="28"/>
          <w:szCs w:val="28"/>
        </w:rPr>
        <w:t xml:space="preserve"> Учителя должны больше </w:t>
      </w:r>
      <w:proofErr w:type="gramStart"/>
      <w:r w:rsidR="00CC73D7" w:rsidRPr="00E043FB">
        <w:rPr>
          <w:rFonts w:ascii="Times New Roman" w:hAnsi="Times New Roman" w:cs="Times New Roman"/>
          <w:sz w:val="28"/>
          <w:szCs w:val="28"/>
        </w:rPr>
        <w:t>уделять внимание на развитие</w:t>
      </w:r>
      <w:proofErr w:type="gramEnd"/>
      <w:r w:rsidR="00CC73D7" w:rsidRPr="00E043FB">
        <w:rPr>
          <w:rFonts w:ascii="Times New Roman" w:hAnsi="Times New Roman" w:cs="Times New Roman"/>
          <w:sz w:val="28"/>
          <w:szCs w:val="28"/>
        </w:rPr>
        <w:t xml:space="preserve"> культуры речи учащихся, а в школы вводить факультативы по работе с лексикой печатных СМИ. </w:t>
      </w:r>
    </w:p>
    <w:p w:rsidR="006304C2" w:rsidRPr="00E043FB" w:rsidRDefault="006304C2" w:rsidP="00E043FB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Мы предлагаем программу элективного курса для старшеклассников.</w:t>
      </w:r>
      <w:r w:rsidRPr="00E043FB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43FB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этого курса содействует </w:t>
      </w:r>
      <w:r w:rsidR="003A0C25" w:rsidRPr="00E043FB">
        <w:rPr>
          <w:rFonts w:ascii="Times New Roman" w:hAnsi="Times New Roman" w:cs="Times New Roman"/>
          <w:color w:val="000000"/>
          <w:sz w:val="28"/>
          <w:szCs w:val="28"/>
        </w:rPr>
        <w:t xml:space="preserve">линии обучения </w:t>
      </w:r>
      <w:r w:rsidRPr="00E043FB">
        <w:rPr>
          <w:rFonts w:ascii="Times New Roman" w:hAnsi="Times New Roman" w:cs="Times New Roman"/>
          <w:color w:val="000000"/>
          <w:sz w:val="28"/>
          <w:szCs w:val="28"/>
        </w:rPr>
        <w:t xml:space="preserve">«школа – вуз». </w:t>
      </w:r>
      <w:proofErr w:type="gramStart"/>
      <w:r w:rsidRPr="00E043FB">
        <w:rPr>
          <w:rFonts w:ascii="Times New Roman" w:hAnsi="Times New Roman" w:cs="Times New Roman"/>
          <w:color w:val="000000"/>
          <w:sz w:val="28"/>
          <w:szCs w:val="28"/>
        </w:rPr>
        <w:t xml:space="preserve">При этом, данная программа полезна не только специалисту гуманитарного профиля, но и учащимся, которые не связывают выбор будущей профессии с этой сферой деятельности, так как умение анализировать текст, правильно его интерпретировать, владеть навыками создания собственного текста является необходимым условием современной научно-производственной и общественной деятельности. </w:t>
      </w:r>
      <w:proofErr w:type="gramEnd"/>
    </w:p>
    <w:p w:rsidR="006304C2" w:rsidRPr="00E043FB" w:rsidRDefault="006304C2" w:rsidP="00E043FB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FB">
        <w:rPr>
          <w:rFonts w:ascii="Times New Roman" w:hAnsi="Times New Roman" w:cs="Times New Roman"/>
          <w:b/>
          <w:color w:val="000000"/>
          <w:sz w:val="28"/>
          <w:szCs w:val="28"/>
        </w:rPr>
        <w:t>Цель курса</w:t>
      </w:r>
      <w:r w:rsidR="00A972DC" w:rsidRPr="00E04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3F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972DC" w:rsidRPr="00E043F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умения осознанного и целенаправленного разбора текста, </w:t>
      </w:r>
      <w:r w:rsidRPr="00E043FB">
        <w:rPr>
          <w:rFonts w:ascii="Times New Roman" w:hAnsi="Times New Roman" w:cs="Times New Roman"/>
          <w:color w:val="000000"/>
          <w:sz w:val="28"/>
          <w:szCs w:val="28"/>
        </w:rPr>
        <w:t>оценки, интерпретации и построения самостоятельного коммуникатив</w:t>
      </w:r>
      <w:r w:rsidR="00A972DC" w:rsidRPr="00E043FB">
        <w:rPr>
          <w:rFonts w:ascii="Times New Roman" w:hAnsi="Times New Roman" w:cs="Times New Roman"/>
          <w:color w:val="000000"/>
          <w:sz w:val="28"/>
          <w:szCs w:val="28"/>
        </w:rPr>
        <w:t>но-мотивированного высказывания.</w:t>
      </w:r>
    </w:p>
    <w:p w:rsidR="006304C2" w:rsidRPr="00E043FB" w:rsidRDefault="006304C2" w:rsidP="00E043FB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FB">
        <w:rPr>
          <w:rFonts w:ascii="Times New Roman" w:hAnsi="Times New Roman" w:cs="Times New Roman"/>
          <w:color w:val="000000"/>
          <w:sz w:val="28"/>
          <w:szCs w:val="28"/>
        </w:rPr>
        <w:t xml:space="preserve">Курс ориентирован на решение следующих </w:t>
      </w:r>
      <w:r w:rsidRPr="00E043FB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Pr="00E043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FB">
        <w:rPr>
          <w:rFonts w:ascii="Times New Roman" w:hAnsi="Times New Roman" w:cs="Times New Roman"/>
          <w:color w:val="000000"/>
          <w:sz w:val="28"/>
          <w:szCs w:val="28"/>
        </w:rPr>
        <w:t>1) систематизировать и углубить имеющиеся теоретические знания, необходимые для комплексного анализа текста;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FB">
        <w:rPr>
          <w:rFonts w:ascii="Times New Roman" w:hAnsi="Times New Roman" w:cs="Times New Roman"/>
          <w:color w:val="000000"/>
          <w:sz w:val="28"/>
          <w:szCs w:val="28"/>
        </w:rPr>
        <w:t>2) научить извлекать из текста необходимую информацию, аргументировать свою точку зрения;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3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научить </w:t>
      </w:r>
      <w:proofErr w:type="gramStart"/>
      <w:r w:rsidRPr="00E043FB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E043FB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тексты заданного предметно-тематического типа, адекватные ситуации общения и стилевым нормам;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 xml:space="preserve">В результате изучения элективного курса учащиеся </w:t>
      </w:r>
      <w:r w:rsidRPr="00E043FB">
        <w:rPr>
          <w:rFonts w:ascii="Times New Roman" w:hAnsi="Times New Roman" w:cs="Times New Roman"/>
          <w:b/>
          <w:sz w:val="28"/>
          <w:szCs w:val="28"/>
        </w:rPr>
        <w:t>должны: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–понимать общественное предназначение и воздействующую силу печатного слова;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–уметь точно, логично и образно выражать свои мысли, уместно и грамотно используя языковые средства;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–уметь выделять в тексте главную и второстепенную информацию для доказательства собственного мнения, приводить убедительные аргументы и примеры;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–овладеть интеллектуальными умениями (сравнивать, сопоставлять информацию, обобщать содержащиеся факты, делать выводы);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–активно обращаться к справочной литературе, к словарям, извлекая необходимую информацию;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–ориентироваться в потоке современной прессы, различать «бульварную прессу» и прессу, сохраняющую лучшие традиции русской журналистики;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–осознанно стремиться повышать собственную культуру речи.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E043FB">
        <w:rPr>
          <w:rFonts w:ascii="Times New Roman" w:hAnsi="Times New Roman" w:cs="Times New Roman"/>
          <w:sz w:val="28"/>
          <w:szCs w:val="28"/>
        </w:rPr>
        <w:t>: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–повышение уровня коммуникативной компетенции;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–успешность проведения итоговой аттестации;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–осознанность выбора выпускниками дальнейшего профилирующего направления собственной деятельности. Краткое описание структуры и логики программы.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E043FB">
        <w:rPr>
          <w:rFonts w:ascii="Times New Roman" w:hAnsi="Times New Roman" w:cs="Times New Roman"/>
          <w:sz w:val="28"/>
          <w:szCs w:val="28"/>
        </w:rPr>
        <w:t>рассчитана на 34 часа.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 xml:space="preserve">Курс состоит из </w:t>
      </w:r>
      <w:r w:rsidRPr="00E043FB">
        <w:rPr>
          <w:rFonts w:ascii="Times New Roman" w:hAnsi="Times New Roman" w:cs="Times New Roman"/>
          <w:b/>
          <w:sz w:val="28"/>
          <w:szCs w:val="28"/>
        </w:rPr>
        <w:t>5 разделов</w:t>
      </w:r>
      <w:r w:rsidRPr="00E043FB">
        <w:rPr>
          <w:rFonts w:ascii="Times New Roman" w:hAnsi="Times New Roman" w:cs="Times New Roman"/>
          <w:sz w:val="28"/>
          <w:szCs w:val="28"/>
        </w:rPr>
        <w:t>.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b/>
          <w:sz w:val="28"/>
          <w:szCs w:val="28"/>
        </w:rPr>
        <w:t>1 раздел</w:t>
      </w:r>
      <w:r w:rsidRPr="00E043FB">
        <w:rPr>
          <w:rFonts w:ascii="Times New Roman" w:hAnsi="Times New Roman" w:cs="Times New Roman"/>
          <w:sz w:val="28"/>
          <w:szCs w:val="28"/>
        </w:rPr>
        <w:t>. Специфика средств массовой информации и профессии журналиста (газета как визуальное средство массовой информации, профессиональные и личностные качества журналиста).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b/>
          <w:sz w:val="28"/>
          <w:szCs w:val="28"/>
        </w:rPr>
        <w:t>2 раздел</w:t>
      </w:r>
      <w:r w:rsidRPr="00E043FB">
        <w:rPr>
          <w:rFonts w:ascii="Times New Roman" w:hAnsi="Times New Roman" w:cs="Times New Roman"/>
          <w:sz w:val="28"/>
          <w:szCs w:val="28"/>
        </w:rPr>
        <w:t>. Общие особенности языка газеты (особенности публицистики, исследование лексических, фразеологических, синтаксических средств языка).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b/>
          <w:sz w:val="28"/>
          <w:szCs w:val="28"/>
        </w:rPr>
        <w:t>3 раздел.</w:t>
      </w:r>
      <w:r w:rsidRPr="00E043FB">
        <w:rPr>
          <w:rFonts w:ascii="Times New Roman" w:hAnsi="Times New Roman" w:cs="Times New Roman"/>
          <w:sz w:val="28"/>
          <w:szCs w:val="28"/>
        </w:rPr>
        <w:t xml:space="preserve"> Средства эмоционального воздействия (тропы, фигуры речи, их функция в публицистике).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b/>
          <w:sz w:val="28"/>
          <w:szCs w:val="28"/>
        </w:rPr>
        <w:lastRenderedPageBreak/>
        <w:t>4 раздел.</w:t>
      </w:r>
      <w:r w:rsidRPr="00E043FB">
        <w:rPr>
          <w:rFonts w:ascii="Times New Roman" w:hAnsi="Times New Roman" w:cs="Times New Roman"/>
          <w:sz w:val="28"/>
          <w:szCs w:val="28"/>
        </w:rPr>
        <w:t xml:space="preserve"> Жанры публицистики (разновидности жанров, объединяющая их цель – оперативное сообщение о фактах, событиях, явлениях).</w:t>
      </w:r>
    </w:p>
    <w:p w:rsidR="006304C2" w:rsidRPr="00E043FB" w:rsidRDefault="006304C2" w:rsidP="00E043FB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b/>
          <w:sz w:val="28"/>
          <w:szCs w:val="28"/>
        </w:rPr>
        <w:t>5 раздел</w:t>
      </w:r>
      <w:proofErr w:type="gramStart"/>
      <w:r w:rsidRPr="00E043FB">
        <w:rPr>
          <w:rFonts w:ascii="Times New Roman" w:hAnsi="Times New Roman" w:cs="Times New Roman"/>
          <w:b/>
          <w:sz w:val="28"/>
          <w:szCs w:val="28"/>
        </w:rPr>
        <w:t>.</w:t>
      </w:r>
      <w:r w:rsidRPr="00E04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E043FB">
        <w:rPr>
          <w:rFonts w:ascii="Times New Roman" w:hAnsi="Times New Roman" w:cs="Times New Roman"/>
          <w:sz w:val="28"/>
          <w:szCs w:val="28"/>
        </w:rPr>
        <w:t>Основы редактирования (работа над текстом, направленная на совершенствование написанного). Формы и методы работы</w:t>
      </w:r>
    </w:p>
    <w:p w:rsidR="008C1207" w:rsidRPr="00E043FB" w:rsidRDefault="006304C2" w:rsidP="00E043FB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Курс носит теоретико-практический характер, но предпочтение отдаётся практической работе. В результате изучения курса проводятся презентации полученных образовательных продуктов. Индивидуальные задания: рефераты, доклады, творческие работы.</w:t>
      </w:r>
    </w:p>
    <w:p w:rsidR="003A0C25" w:rsidRPr="00E043FB" w:rsidRDefault="003A0C25" w:rsidP="00E043FB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ЕГЭ и ГИА в новой форме  снова убеждает в том, что  у учащихся недостаточно сформирован уровень коммуникативной компетентности. Выпускники затрудняются при интерпретации содержания текста, не умеют адекватно воспринимать содержащуюся в нём информацию, испытывают затруднения при создании собственного речевого высказывания, не могут аргументировать свою точку зрения. Поэтому  мы считаем, данный курс позволит учащимся шире использовать работу с текстом, отрабатывать навыки рационального чтения учебных, научно-популярных, публицистических текстов, формируя на этой основе </w:t>
      </w:r>
      <w:proofErr w:type="spellStart"/>
      <w:r w:rsidRPr="00E043FB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E043FB">
        <w:rPr>
          <w:rFonts w:ascii="Times New Roman" w:hAnsi="Times New Roman" w:cs="Times New Roman"/>
          <w:color w:val="000000"/>
          <w:sz w:val="28"/>
          <w:szCs w:val="28"/>
        </w:rPr>
        <w:t xml:space="preserve"> умения; обучать анализу текста, учить созданию текстов различных стилей и жанров, регулярно проводить многоаспектный анализ текста. </w:t>
      </w:r>
      <w:r w:rsidRPr="00E043FB">
        <w:rPr>
          <w:rFonts w:ascii="Times New Roman" w:hAnsi="Times New Roman" w:cs="Times New Roman"/>
          <w:sz w:val="28"/>
          <w:szCs w:val="28"/>
        </w:rPr>
        <w:t>Такая комплексная работа должна помочь учащимся понимать тексты, уметь разобраться с информацией и сформировать читательский вкус, а также усвоить нормы языка.</w:t>
      </w:r>
    </w:p>
    <w:p w:rsidR="003A0C25" w:rsidRPr="00E043FB" w:rsidRDefault="003A0C25" w:rsidP="00E043FB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011" w:rsidRPr="00E043FB" w:rsidRDefault="00E54011" w:rsidP="00E043FB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Литература.</w:t>
      </w:r>
    </w:p>
    <w:p w:rsidR="00E54011" w:rsidRPr="00E043FB" w:rsidRDefault="00E54011" w:rsidP="00E043FB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 xml:space="preserve">1. «Российской Газете» (12 апреля 2006 года. http://www.rg.ru/2006/04/12/gontmaher.html), </w:t>
      </w:r>
    </w:p>
    <w:p w:rsidR="00E54011" w:rsidRPr="00E043FB" w:rsidRDefault="00E54011" w:rsidP="00E043FB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2. «Российской Газете» (28 мая 2004 года. http://www.rg.ru/2004/05/28/bolelschik.html).</w:t>
      </w:r>
    </w:p>
    <w:sectPr w:rsidR="00E54011" w:rsidRPr="00E043FB" w:rsidSect="00BB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3A" w:rsidRDefault="00EB343A" w:rsidP="007F19A1">
      <w:pPr>
        <w:spacing w:after="0" w:line="240" w:lineRule="auto"/>
      </w:pPr>
      <w:r>
        <w:separator/>
      </w:r>
    </w:p>
  </w:endnote>
  <w:endnote w:type="continuationSeparator" w:id="0">
    <w:p w:rsidR="00EB343A" w:rsidRDefault="00EB343A" w:rsidP="007F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3A" w:rsidRDefault="00EB343A" w:rsidP="007F19A1">
      <w:pPr>
        <w:spacing w:after="0" w:line="240" w:lineRule="auto"/>
      </w:pPr>
      <w:r>
        <w:separator/>
      </w:r>
    </w:p>
  </w:footnote>
  <w:footnote w:type="continuationSeparator" w:id="0">
    <w:p w:rsidR="00EB343A" w:rsidRDefault="00EB343A" w:rsidP="007F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381"/>
    <w:multiLevelType w:val="hybridMultilevel"/>
    <w:tmpl w:val="228825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9A1"/>
    <w:rsid w:val="000E6CB5"/>
    <w:rsid w:val="00142CEC"/>
    <w:rsid w:val="001C19CA"/>
    <w:rsid w:val="002D54DA"/>
    <w:rsid w:val="003A0C25"/>
    <w:rsid w:val="003C3D0E"/>
    <w:rsid w:val="00614447"/>
    <w:rsid w:val="006210D8"/>
    <w:rsid w:val="006304C2"/>
    <w:rsid w:val="00635991"/>
    <w:rsid w:val="00663458"/>
    <w:rsid w:val="00672053"/>
    <w:rsid w:val="006C1666"/>
    <w:rsid w:val="007118B4"/>
    <w:rsid w:val="00792DAC"/>
    <w:rsid w:val="007A5A6B"/>
    <w:rsid w:val="007B5A99"/>
    <w:rsid w:val="007F19A1"/>
    <w:rsid w:val="008C1207"/>
    <w:rsid w:val="00A972DC"/>
    <w:rsid w:val="00BA67A9"/>
    <w:rsid w:val="00BB56BD"/>
    <w:rsid w:val="00CA2732"/>
    <w:rsid w:val="00CC73D7"/>
    <w:rsid w:val="00DF265B"/>
    <w:rsid w:val="00E043FB"/>
    <w:rsid w:val="00E54011"/>
    <w:rsid w:val="00EA4192"/>
    <w:rsid w:val="00EB343A"/>
    <w:rsid w:val="00F053F4"/>
    <w:rsid w:val="00F74687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7F19A1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F19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19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F19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8A2D0-1930-45E7-BCA7-8D9A170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2012-07-23T06:58:00Z</dcterms:created>
  <dcterms:modified xsi:type="dcterms:W3CDTF">2020-09-16T06:52:00Z</dcterms:modified>
</cp:coreProperties>
</file>